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3F7DB" w14:textId="77777777" w:rsidR="00655395" w:rsidRDefault="00655395" w:rsidP="005E40A8">
      <w:pPr>
        <w:spacing w:after="0" w:line="240" w:lineRule="auto"/>
        <w:jc w:val="center"/>
        <w:rPr>
          <w:rFonts w:ascii="Times New Roman" w:hAnsi="Times New Roman" w:cs="Times New Roman"/>
          <w:b/>
          <w:bCs/>
          <w:sz w:val="24"/>
          <w:szCs w:val="24"/>
        </w:rPr>
      </w:pPr>
    </w:p>
    <w:p w14:paraId="3918511E" w14:textId="77777777" w:rsidR="008E5441" w:rsidRDefault="008E5441" w:rsidP="005E40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T.C.</w:t>
      </w:r>
    </w:p>
    <w:p w14:paraId="74ECCD74" w14:textId="77777777" w:rsidR="008E5441" w:rsidRPr="00183172" w:rsidRDefault="008E5441" w:rsidP="005E40A8">
      <w:pPr>
        <w:spacing w:after="0" w:line="240" w:lineRule="auto"/>
        <w:jc w:val="center"/>
        <w:rPr>
          <w:rFonts w:ascii="Times New Roman" w:hAnsi="Times New Roman" w:cs="Times New Roman"/>
          <w:b/>
          <w:bCs/>
          <w:sz w:val="24"/>
          <w:szCs w:val="24"/>
        </w:rPr>
      </w:pPr>
      <w:r w:rsidRPr="00183172">
        <w:rPr>
          <w:rFonts w:ascii="Times New Roman" w:hAnsi="Times New Roman" w:cs="Times New Roman"/>
          <w:b/>
          <w:bCs/>
          <w:sz w:val="24"/>
          <w:szCs w:val="24"/>
        </w:rPr>
        <w:t>GİRESUN ÜNİVERSİTESİ İLAHİYAT FAKÜLTESİ</w:t>
      </w:r>
    </w:p>
    <w:p w14:paraId="3B92C803" w14:textId="77777777" w:rsidR="008E5441" w:rsidRDefault="008E5441" w:rsidP="005E40A8">
      <w:pPr>
        <w:spacing w:after="0" w:line="240" w:lineRule="auto"/>
        <w:jc w:val="center"/>
        <w:rPr>
          <w:rFonts w:ascii="Times New Roman" w:hAnsi="Times New Roman" w:cs="Times New Roman"/>
          <w:b/>
          <w:bCs/>
          <w:sz w:val="24"/>
          <w:szCs w:val="24"/>
        </w:rPr>
      </w:pPr>
      <w:r w:rsidRPr="00183172">
        <w:rPr>
          <w:rFonts w:ascii="Times New Roman" w:hAnsi="Times New Roman" w:cs="Times New Roman"/>
          <w:b/>
          <w:bCs/>
          <w:sz w:val="24"/>
          <w:szCs w:val="24"/>
        </w:rPr>
        <w:t>SINAV</w:t>
      </w:r>
      <w:r w:rsidR="000F6E1A">
        <w:rPr>
          <w:rFonts w:ascii="Times New Roman" w:hAnsi="Times New Roman" w:cs="Times New Roman"/>
          <w:b/>
          <w:bCs/>
          <w:sz w:val="24"/>
          <w:szCs w:val="24"/>
        </w:rPr>
        <w:t>LARDA DİKKAT EDİLECEK</w:t>
      </w:r>
      <w:r w:rsidRPr="00183172">
        <w:rPr>
          <w:rFonts w:ascii="Times New Roman" w:hAnsi="Times New Roman" w:cs="Times New Roman"/>
          <w:b/>
          <w:bCs/>
          <w:sz w:val="24"/>
          <w:szCs w:val="24"/>
        </w:rPr>
        <w:t xml:space="preserve"> </w:t>
      </w:r>
      <w:r w:rsidR="000F6E1A">
        <w:rPr>
          <w:rFonts w:ascii="Times New Roman" w:hAnsi="Times New Roman" w:cs="Times New Roman"/>
          <w:b/>
          <w:bCs/>
          <w:sz w:val="24"/>
          <w:szCs w:val="24"/>
        </w:rPr>
        <w:t>HUSUSLAR</w:t>
      </w:r>
    </w:p>
    <w:p w14:paraId="090FF216" w14:textId="77777777" w:rsidR="005E40A8" w:rsidRDefault="005E40A8" w:rsidP="005E40A8">
      <w:pPr>
        <w:spacing w:after="0" w:line="240" w:lineRule="auto"/>
        <w:jc w:val="center"/>
        <w:rPr>
          <w:rFonts w:ascii="Times New Roman" w:hAnsi="Times New Roman" w:cs="Times New Roman"/>
          <w:b/>
          <w:bCs/>
          <w:sz w:val="24"/>
          <w:szCs w:val="24"/>
        </w:rPr>
      </w:pPr>
    </w:p>
    <w:p w14:paraId="43C6E50C" w14:textId="77777777" w:rsidR="005E40A8" w:rsidRDefault="008E5441" w:rsidP="00B93324">
      <w:pPr>
        <w:jc w:val="both"/>
        <w:rPr>
          <w:rFonts w:ascii="Times New Roman" w:hAnsi="Times New Roman" w:cs="Times New Roman"/>
          <w:sz w:val="24"/>
          <w:szCs w:val="24"/>
        </w:rPr>
      </w:pPr>
      <w:r>
        <w:rPr>
          <w:rFonts w:ascii="Times New Roman" w:hAnsi="Times New Roman" w:cs="Times New Roman"/>
          <w:sz w:val="24"/>
          <w:szCs w:val="24"/>
        </w:rPr>
        <w:t>1</w:t>
      </w:r>
      <w:r w:rsidRPr="00183172">
        <w:rPr>
          <w:rFonts w:ascii="Times New Roman" w:hAnsi="Times New Roman" w:cs="Times New Roman"/>
          <w:sz w:val="24"/>
          <w:szCs w:val="24"/>
        </w:rPr>
        <w:t>) Sınav</w:t>
      </w:r>
      <w:r w:rsidR="005E40A8">
        <w:rPr>
          <w:rFonts w:ascii="Times New Roman" w:hAnsi="Times New Roman" w:cs="Times New Roman"/>
          <w:sz w:val="24"/>
          <w:szCs w:val="24"/>
        </w:rPr>
        <w:t xml:space="preserve"> görevlilerinin sınavdan en az 5 dakika önce sınav salonunda olması gerekir.</w:t>
      </w:r>
    </w:p>
    <w:p w14:paraId="404DD9E5" w14:textId="77777777" w:rsidR="005E40A8" w:rsidRDefault="005E40A8" w:rsidP="00B93324">
      <w:pPr>
        <w:jc w:val="both"/>
        <w:rPr>
          <w:rFonts w:ascii="Times New Roman" w:hAnsi="Times New Roman" w:cs="Times New Roman"/>
          <w:sz w:val="24"/>
          <w:szCs w:val="24"/>
        </w:rPr>
      </w:pPr>
      <w:r>
        <w:rPr>
          <w:rFonts w:ascii="Times New Roman" w:hAnsi="Times New Roman" w:cs="Times New Roman"/>
          <w:sz w:val="24"/>
          <w:szCs w:val="24"/>
        </w:rPr>
        <w:t>2) Sınavda öğrencilerin oturma yerleri idare tarafından belirlenir ve sınavın başlamasına 5 dakika kala sınav salonu kapısına asılır.</w:t>
      </w:r>
    </w:p>
    <w:p w14:paraId="05AD0C8C" w14:textId="77777777" w:rsidR="005E40A8" w:rsidRPr="00183172" w:rsidRDefault="005E40A8" w:rsidP="00B93324">
      <w:pPr>
        <w:jc w:val="both"/>
        <w:rPr>
          <w:rFonts w:ascii="Times New Roman" w:hAnsi="Times New Roman" w:cs="Times New Roman"/>
          <w:sz w:val="24"/>
          <w:szCs w:val="24"/>
        </w:rPr>
      </w:pPr>
      <w:r>
        <w:rPr>
          <w:rFonts w:ascii="Times New Roman" w:hAnsi="Times New Roman" w:cs="Times New Roman"/>
          <w:sz w:val="24"/>
          <w:szCs w:val="24"/>
        </w:rPr>
        <w:t>3) Dezavantajlı gruplar için okuyucu-işaretleyici olarak ek görevli atanır.</w:t>
      </w:r>
    </w:p>
    <w:p w14:paraId="5AC70EFB" w14:textId="77777777" w:rsidR="008E5441" w:rsidRDefault="005E40A8" w:rsidP="00B93324">
      <w:pPr>
        <w:jc w:val="both"/>
        <w:rPr>
          <w:rFonts w:ascii="Times New Roman" w:hAnsi="Times New Roman" w:cs="Times New Roman"/>
          <w:sz w:val="24"/>
          <w:szCs w:val="24"/>
        </w:rPr>
      </w:pPr>
      <w:r>
        <w:rPr>
          <w:rFonts w:ascii="Times New Roman" w:hAnsi="Times New Roman" w:cs="Times New Roman"/>
          <w:sz w:val="24"/>
          <w:szCs w:val="24"/>
        </w:rPr>
        <w:t>4</w:t>
      </w:r>
      <w:r w:rsidR="008E5441">
        <w:rPr>
          <w:rFonts w:ascii="Times New Roman" w:hAnsi="Times New Roman" w:cs="Times New Roman"/>
          <w:sz w:val="24"/>
          <w:szCs w:val="24"/>
        </w:rPr>
        <w:t xml:space="preserve">) Öğrencilerin, tüm sınavlarda </w:t>
      </w:r>
      <w:r w:rsidR="008E5441">
        <w:rPr>
          <w:rFonts w:ascii="Times New Roman" w:hAnsi="Times New Roman" w:cs="Times New Roman"/>
          <w:b/>
          <w:sz w:val="24"/>
          <w:szCs w:val="24"/>
        </w:rPr>
        <w:t>öğrenci kimliklerini</w:t>
      </w:r>
      <w:r w:rsidR="008E5441">
        <w:rPr>
          <w:rFonts w:ascii="Times New Roman" w:hAnsi="Times New Roman" w:cs="Times New Roman"/>
          <w:sz w:val="24"/>
          <w:szCs w:val="24"/>
        </w:rPr>
        <w:t xml:space="preserve"> sınav süresince görevlilerin görebileceği şekilde sıra üzerinde hazır bulundurmaları gerekmektedir.</w:t>
      </w:r>
    </w:p>
    <w:p w14:paraId="21968EE6" w14:textId="77777777" w:rsidR="008E5441" w:rsidRDefault="005E40A8" w:rsidP="008E5441">
      <w:pPr>
        <w:jc w:val="both"/>
        <w:rPr>
          <w:rFonts w:ascii="Times New Roman" w:hAnsi="Times New Roman" w:cs="Times New Roman"/>
          <w:sz w:val="24"/>
          <w:szCs w:val="24"/>
        </w:rPr>
      </w:pPr>
      <w:r>
        <w:rPr>
          <w:rFonts w:ascii="Times New Roman" w:hAnsi="Times New Roman" w:cs="Times New Roman"/>
          <w:sz w:val="24"/>
          <w:szCs w:val="24"/>
        </w:rPr>
        <w:t>5</w:t>
      </w:r>
      <w:r w:rsidR="008E5441">
        <w:rPr>
          <w:rFonts w:ascii="Times New Roman" w:hAnsi="Times New Roman" w:cs="Times New Roman"/>
          <w:sz w:val="24"/>
          <w:szCs w:val="24"/>
        </w:rPr>
        <w:t xml:space="preserve">) Sınava </w:t>
      </w:r>
      <w:r w:rsidR="008E5441">
        <w:rPr>
          <w:rFonts w:ascii="Times New Roman" w:hAnsi="Times New Roman" w:cs="Times New Roman"/>
          <w:b/>
          <w:sz w:val="24"/>
          <w:szCs w:val="24"/>
        </w:rPr>
        <w:t xml:space="preserve">geç kalan öğrenciler </w:t>
      </w:r>
      <w:r w:rsidR="008E5441" w:rsidRPr="00183172">
        <w:rPr>
          <w:rFonts w:ascii="Times New Roman" w:hAnsi="Times New Roman" w:cs="Times New Roman"/>
          <w:b/>
          <w:bCs/>
          <w:sz w:val="24"/>
          <w:szCs w:val="24"/>
        </w:rPr>
        <w:t>ilk 15 dakika</w:t>
      </w:r>
      <w:r w:rsidR="008E5441">
        <w:rPr>
          <w:rFonts w:ascii="Times New Roman" w:hAnsi="Times New Roman" w:cs="Times New Roman"/>
          <w:sz w:val="24"/>
          <w:szCs w:val="24"/>
        </w:rPr>
        <w:t xml:space="preserve"> içinde sınav salonuna alınırlar. Bu süreden sonra gelen öğrenciler sınava kesinlikle giremezler. </w:t>
      </w:r>
    </w:p>
    <w:p w14:paraId="27F4CD9F" w14:textId="77777777" w:rsidR="008E5441" w:rsidRDefault="005E40A8" w:rsidP="00B93324">
      <w:pPr>
        <w:jc w:val="both"/>
        <w:rPr>
          <w:rFonts w:ascii="Times New Roman" w:hAnsi="Times New Roman" w:cs="Times New Roman"/>
          <w:sz w:val="24"/>
          <w:szCs w:val="24"/>
        </w:rPr>
      </w:pPr>
      <w:r>
        <w:rPr>
          <w:rFonts w:ascii="Times New Roman" w:hAnsi="Times New Roman" w:cs="Times New Roman"/>
          <w:sz w:val="24"/>
          <w:szCs w:val="24"/>
        </w:rPr>
        <w:t>6</w:t>
      </w:r>
      <w:r w:rsidR="008E5441">
        <w:rPr>
          <w:rFonts w:ascii="Times New Roman" w:hAnsi="Times New Roman" w:cs="Times New Roman"/>
          <w:sz w:val="24"/>
          <w:szCs w:val="24"/>
        </w:rPr>
        <w:t xml:space="preserve">) Öğrenciler </w:t>
      </w:r>
      <w:r w:rsidR="008E5441" w:rsidRPr="00183172">
        <w:rPr>
          <w:rFonts w:ascii="Times New Roman" w:hAnsi="Times New Roman" w:cs="Times New Roman"/>
          <w:b/>
          <w:bCs/>
          <w:sz w:val="24"/>
          <w:szCs w:val="24"/>
        </w:rPr>
        <w:t>ilk 15 dakika</w:t>
      </w:r>
      <w:r w:rsidR="008E5441">
        <w:rPr>
          <w:rFonts w:ascii="Times New Roman" w:hAnsi="Times New Roman" w:cs="Times New Roman"/>
          <w:sz w:val="24"/>
          <w:szCs w:val="24"/>
        </w:rPr>
        <w:t xml:space="preserve"> içinde sınav salonundan çıkamazlar.</w:t>
      </w:r>
    </w:p>
    <w:p w14:paraId="75810BD9" w14:textId="77777777" w:rsidR="008E5441" w:rsidRDefault="005E40A8" w:rsidP="008E5441">
      <w:pPr>
        <w:jc w:val="both"/>
        <w:rPr>
          <w:rFonts w:ascii="Times New Roman" w:hAnsi="Times New Roman" w:cs="Times New Roman"/>
          <w:sz w:val="24"/>
          <w:szCs w:val="24"/>
        </w:rPr>
      </w:pPr>
      <w:r>
        <w:rPr>
          <w:rFonts w:ascii="Times New Roman" w:hAnsi="Times New Roman" w:cs="Times New Roman"/>
          <w:sz w:val="24"/>
          <w:szCs w:val="24"/>
        </w:rPr>
        <w:t>7</w:t>
      </w:r>
      <w:r w:rsidR="008E5441">
        <w:rPr>
          <w:rFonts w:ascii="Times New Roman" w:hAnsi="Times New Roman" w:cs="Times New Roman"/>
          <w:sz w:val="24"/>
          <w:szCs w:val="24"/>
        </w:rPr>
        <w:t xml:space="preserve">) </w:t>
      </w:r>
      <w:r w:rsidR="00B84FF2">
        <w:rPr>
          <w:rFonts w:ascii="Times New Roman" w:hAnsi="Times New Roman" w:cs="Times New Roman"/>
          <w:bCs/>
          <w:sz w:val="24"/>
          <w:szCs w:val="24"/>
        </w:rPr>
        <w:t>S</w:t>
      </w:r>
      <w:r w:rsidR="008E5441" w:rsidRPr="00183172">
        <w:rPr>
          <w:rFonts w:ascii="Times New Roman" w:hAnsi="Times New Roman" w:cs="Times New Roman"/>
          <w:bCs/>
          <w:sz w:val="24"/>
          <w:szCs w:val="24"/>
        </w:rPr>
        <w:t>ınavlar</w:t>
      </w:r>
      <w:r w:rsidR="00B84FF2">
        <w:rPr>
          <w:rFonts w:ascii="Times New Roman" w:hAnsi="Times New Roman" w:cs="Times New Roman"/>
          <w:bCs/>
          <w:sz w:val="24"/>
          <w:szCs w:val="24"/>
        </w:rPr>
        <w:t>da</w:t>
      </w:r>
      <w:r w:rsidR="008E5441" w:rsidRPr="00183172">
        <w:rPr>
          <w:rFonts w:ascii="Times New Roman" w:hAnsi="Times New Roman" w:cs="Times New Roman"/>
          <w:bCs/>
          <w:sz w:val="24"/>
          <w:szCs w:val="24"/>
        </w:rPr>
        <w:t xml:space="preserve"> </w:t>
      </w:r>
      <w:r w:rsidR="00B84FF2">
        <w:rPr>
          <w:rFonts w:ascii="Times New Roman" w:hAnsi="Times New Roman" w:cs="Times New Roman"/>
          <w:sz w:val="24"/>
          <w:szCs w:val="24"/>
        </w:rPr>
        <w:t>öğrenciler</w:t>
      </w:r>
      <w:r w:rsidR="00B84FF2">
        <w:rPr>
          <w:rFonts w:ascii="Times New Roman" w:hAnsi="Times New Roman" w:cs="Times New Roman"/>
          <w:bCs/>
          <w:sz w:val="24"/>
          <w:szCs w:val="24"/>
        </w:rPr>
        <w:t xml:space="preserve"> </w:t>
      </w:r>
      <w:r w:rsidR="008E5441" w:rsidRPr="00183172">
        <w:rPr>
          <w:rFonts w:ascii="Times New Roman" w:hAnsi="Times New Roman" w:cs="Times New Roman"/>
          <w:bCs/>
          <w:sz w:val="24"/>
          <w:szCs w:val="24"/>
        </w:rPr>
        <w:t>çağrı cihazı, cep telefonu</w:t>
      </w:r>
      <w:r w:rsidR="008E5441">
        <w:rPr>
          <w:rFonts w:ascii="Times New Roman" w:hAnsi="Times New Roman" w:cs="Times New Roman"/>
          <w:bCs/>
          <w:sz w:val="24"/>
          <w:szCs w:val="24"/>
        </w:rPr>
        <w:t xml:space="preserve"> </w:t>
      </w:r>
      <w:r w:rsidR="008E5441" w:rsidRPr="00183172">
        <w:rPr>
          <w:rFonts w:ascii="Times New Roman" w:hAnsi="Times New Roman" w:cs="Times New Roman"/>
          <w:bCs/>
          <w:sz w:val="24"/>
          <w:szCs w:val="24"/>
        </w:rPr>
        <w:t>vb. haberleşme araçları</w:t>
      </w:r>
      <w:r w:rsidR="00B84FF2">
        <w:rPr>
          <w:rFonts w:ascii="Times New Roman" w:hAnsi="Times New Roman" w:cs="Times New Roman"/>
          <w:bCs/>
          <w:sz w:val="24"/>
          <w:szCs w:val="24"/>
        </w:rPr>
        <w:t>,</w:t>
      </w:r>
      <w:r w:rsidR="008E5441">
        <w:rPr>
          <w:rFonts w:ascii="Times New Roman" w:hAnsi="Times New Roman" w:cs="Times New Roman"/>
          <w:bCs/>
          <w:sz w:val="24"/>
          <w:szCs w:val="24"/>
        </w:rPr>
        <w:t xml:space="preserve"> </w:t>
      </w:r>
      <w:r w:rsidR="008E5441" w:rsidRPr="00183172">
        <w:rPr>
          <w:rFonts w:ascii="Times New Roman" w:hAnsi="Times New Roman" w:cs="Times New Roman"/>
          <w:bCs/>
          <w:sz w:val="24"/>
          <w:szCs w:val="24"/>
        </w:rPr>
        <w:t xml:space="preserve">saat fonksiyonu dışında </w:t>
      </w:r>
      <w:r w:rsidR="008E5441">
        <w:rPr>
          <w:rFonts w:ascii="Times New Roman" w:hAnsi="Times New Roman" w:cs="Times New Roman"/>
          <w:bCs/>
          <w:sz w:val="24"/>
          <w:szCs w:val="24"/>
        </w:rPr>
        <w:t xml:space="preserve">haberleşme özelliği </w:t>
      </w:r>
      <w:r w:rsidR="008E5441" w:rsidRPr="00183172">
        <w:rPr>
          <w:rFonts w:ascii="Times New Roman" w:hAnsi="Times New Roman" w:cs="Times New Roman"/>
          <w:bCs/>
          <w:sz w:val="24"/>
          <w:szCs w:val="24"/>
        </w:rPr>
        <w:t>bulunan saat vb. cihazlar</w:t>
      </w:r>
      <w:r w:rsidR="005C2878">
        <w:rPr>
          <w:rFonts w:ascii="Times New Roman" w:hAnsi="Times New Roman" w:cs="Times New Roman"/>
          <w:bCs/>
          <w:sz w:val="24"/>
          <w:szCs w:val="24"/>
        </w:rPr>
        <w:t>ı</w:t>
      </w:r>
      <w:r w:rsidR="008E5441">
        <w:rPr>
          <w:rFonts w:ascii="Times New Roman" w:hAnsi="Times New Roman" w:cs="Times New Roman"/>
          <w:b/>
          <w:sz w:val="24"/>
          <w:szCs w:val="24"/>
        </w:rPr>
        <w:t xml:space="preserve"> </w:t>
      </w:r>
      <w:r w:rsidR="00B55118">
        <w:rPr>
          <w:rFonts w:ascii="Times New Roman" w:hAnsi="Times New Roman" w:cs="Times New Roman"/>
          <w:sz w:val="24"/>
          <w:szCs w:val="24"/>
        </w:rPr>
        <w:t>üzerlerinde</w:t>
      </w:r>
      <w:r w:rsidR="00B55118">
        <w:rPr>
          <w:rFonts w:ascii="Times New Roman" w:hAnsi="Times New Roman" w:cs="Times New Roman"/>
          <w:bCs/>
          <w:sz w:val="24"/>
          <w:szCs w:val="24"/>
        </w:rPr>
        <w:t xml:space="preserve"> </w:t>
      </w:r>
      <w:r w:rsidR="005C2878">
        <w:rPr>
          <w:rFonts w:ascii="Times New Roman" w:hAnsi="Times New Roman" w:cs="Times New Roman"/>
          <w:sz w:val="24"/>
          <w:szCs w:val="24"/>
        </w:rPr>
        <w:t>bulunduramaz</w:t>
      </w:r>
      <w:r w:rsidR="00C1092E">
        <w:rPr>
          <w:rFonts w:ascii="Times New Roman" w:hAnsi="Times New Roman" w:cs="Times New Roman"/>
          <w:sz w:val="24"/>
          <w:szCs w:val="24"/>
        </w:rPr>
        <w:t>lar</w:t>
      </w:r>
      <w:r w:rsidR="008E5441">
        <w:rPr>
          <w:rFonts w:ascii="Times New Roman" w:hAnsi="Times New Roman" w:cs="Times New Roman"/>
          <w:b/>
          <w:sz w:val="24"/>
          <w:szCs w:val="24"/>
        </w:rPr>
        <w:t xml:space="preserve">. </w:t>
      </w:r>
    </w:p>
    <w:p w14:paraId="72B081C9" w14:textId="77777777" w:rsidR="008E5441" w:rsidRDefault="005E40A8" w:rsidP="008E5441">
      <w:pPr>
        <w:jc w:val="both"/>
        <w:rPr>
          <w:rFonts w:ascii="Times New Roman" w:hAnsi="Times New Roman" w:cs="Times New Roman"/>
          <w:sz w:val="24"/>
          <w:szCs w:val="24"/>
        </w:rPr>
      </w:pPr>
      <w:r>
        <w:rPr>
          <w:rFonts w:ascii="Times New Roman" w:hAnsi="Times New Roman" w:cs="Times New Roman"/>
          <w:sz w:val="24"/>
          <w:szCs w:val="24"/>
        </w:rPr>
        <w:t>8</w:t>
      </w:r>
      <w:r w:rsidR="008E5441">
        <w:rPr>
          <w:rFonts w:ascii="Times New Roman" w:hAnsi="Times New Roman" w:cs="Times New Roman"/>
          <w:sz w:val="24"/>
          <w:szCs w:val="24"/>
        </w:rPr>
        <w:t xml:space="preserve">) Sınav esnasında öğrencilerin birbirleriyle konuşmaları, salondaki görevlilere soru sormaları, birbirlerinden kalem, silgi vb. şeyler alıp vermeleri, başkalarını rahatsız edecek şekilde bir şeyler yiyip içmeleri gibi </w:t>
      </w:r>
      <w:r w:rsidR="008E5441">
        <w:rPr>
          <w:rFonts w:ascii="Times New Roman" w:hAnsi="Times New Roman" w:cs="Times New Roman"/>
          <w:b/>
          <w:sz w:val="24"/>
          <w:szCs w:val="24"/>
        </w:rPr>
        <w:t xml:space="preserve">sınav düzenini bozacak davranışlarda </w:t>
      </w:r>
      <w:r w:rsidR="008E5441">
        <w:rPr>
          <w:rFonts w:ascii="Times New Roman" w:hAnsi="Times New Roman" w:cs="Times New Roman"/>
          <w:sz w:val="24"/>
          <w:szCs w:val="24"/>
        </w:rPr>
        <w:t>bulunmaları yasaktır.</w:t>
      </w:r>
    </w:p>
    <w:p w14:paraId="786FE2E5" w14:textId="77777777" w:rsidR="008E5441" w:rsidRDefault="005E40A8" w:rsidP="008E5441">
      <w:pPr>
        <w:jc w:val="both"/>
        <w:rPr>
          <w:rFonts w:ascii="Times New Roman" w:hAnsi="Times New Roman" w:cs="Times New Roman"/>
          <w:sz w:val="24"/>
          <w:szCs w:val="24"/>
        </w:rPr>
      </w:pPr>
      <w:r>
        <w:rPr>
          <w:rFonts w:ascii="Times New Roman" w:hAnsi="Times New Roman" w:cs="Times New Roman"/>
          <w:sz w:val="24"/>
          <w:szCs w:val="24"/>
        </w:rPr>
        <w:t>9</w:t>
      </w:r>
      <w:r w:rsidR="008E5441">
        <w:rPr>
          <w:rFonts w:ascii="Times New Roman" w:hAnsi="Times New Roman" w:cs="Times New Roman"/>
          <w:sz w:val="24"/>
          <w:szCs w:val="24"/>
        </w:rPr>
        <w:t>) Sınavlarda kopya çeken, kopya veren veya çekilmesine yardımcı olan ya da kopya çekmeye teşebbüs eden öğrencilere; Yükseköğretim Kurumları Öğrenci Disiplin Yönetmeliğinin 5’inci maddesinin (d) bendi gereği kopyaya teşebbüs etmek “</w:t>
      </w:r>
      <w:r w:rsidR="008E5441">
        <w:rPr>
          <w:rFonts w:ascii="Times New Roman" w:hAnsi="Times New Roman" w:cs="Times New Roman"/>
          <w:b/>
          <w:sz w:val="24"/>
          <w:szCs w:val="24"/>
        </w:rPr>
        <w:t xml:space="preserve">Kınama” </w:t>
      </w:r>
      <w:r w:rsidR="008E5441">
        <w:rPr>
          <w:rFonts w:ascii="Times New Roman" w:hAnsi="Times New Roman" w:cs="Times New Roman"/>
          <w:sz w:val="24"/>
          <w:szCs w:val="24"/>
        </w:rPr>
        <w:t>cezası, 7’inci maddesinin (e) bendi gereği sınavlarda kopya çekmek veya çektirmek ise “</w:t>
      </w:r>
      <w:r w:rsidR="008E5441">
        <w:rPr>
          <w:rFonts w:ascii="Times New Roman" w:hAnsi="Times New Roman" w:cs="Times New Roman"/>
          <w:b/>
          <w:sz w:val="24"/>
          <w:szCs w:val="24"/>
        </w:rPr>
        <w:t>Bir Yarıyıl İçin Okuldan Uzaklaştırma”</w:t>
      </w:r>
      <w:r w:rsidR="00FF0337">
        <w:rPr>
          <w:rFonts w:ascii="Times New Roman" w:hAnsi="Times New Roman" w:cs="Times New Roman"/>
          <w:b/>
          <w:sz w:val="24"/>
          <w:szCs w:val="24"/>
        </w:rPr>
        <w:t xml:space="preserve"> </w:t>
      </w:r>
      <w:r w:rsidR="00FF0337" w:rsidRPr="00FF0337">
        <w:rPr>
          <w:rFonts w:ascii="Times New Roman" w:hAnsi="Times New Roman" w:cs="Times New Roman"/>
          <w:bCs/>
          <w:sz w:val="24"/>
          <w:szCs w:val="24"/>
        </w:rPr>
        <w:t>ile</w:t>
      </w:r>
      <w:r w:rsidR="008E5441" w:rsidRPr="00FF0337">
        <w:rPr>
          <w:rFonts w:ascii="Times New Roman" w:hAnsi="Times New Roman" w:cs="Times New Roman"/>
          <w:bCs/>
          <w:sz w:val="24"/>
          <w:szCs w:val="24"/>
        </w:rPr>
        <w:t xml:space="preserve"> </w:t>
      </w:r>
      <w:r w:rsidR="008E5441">
        <w:rPr>
          <w:rFonts w:ascii="Times New Roman" w:hAnsi="Times New Roman" w:cs="Times New Roman"/>
          <w:sz w:val="24"/>
          <w:szCs w:val="24"/>
        </w:rPr>
        <w:t>ceza</w:t>
      </w:r>
      <w:r w:rsidR="00FF0337">
        <w:rPr>
          <w:rFonts w:ascii="Times New Roman" w:hAnsi="Times New Roman" w:cs="Times New Roman"/>
          <w:sz w:val="24"/>
          <w:szCs w:val="24"/>
        </w:rPr>
        <w:t>landırılı</w:t>
      </w:r>
      <w:r w:rsidR="008E5441">
        <w:rPr>
          <w:rFonts w:ascii="Times New Roman" w:hAnsi="Times New Roman" w:cs="Times New Roman"/>
          <w:sz w:val="24"/>
          <w:szCs w:val="24"/>
        </w:rPr>
        <w:t>r.</w:t>
      </w:r>
    </w:p>
    <w:p w14:paraId="7760542A" w14:textId="77777777" w:rsidR="008E5441" w:rsidRDefault="005E40A8" w:rsidP="004E18D7">
      <w:pPr>
        <w:jc w:val="both"/>
        <w:rPr>
          <w:rFonts w:ascii="Times New Roman" w:hAnsi="Times New Roman" w:cs="Times New Roman"/>
          <w:sz w:val="24"/>
          <w:szCs w:val="24"/>
        </w:rPr>
      </w:pPr>
      <w:r>
        <w:rPr>
          <w:rFonts w:ascii="Times New Roman" w:hAnsi="Times New Roman" w:cs="Times New Roman"/>
          <w:sz w:val="24"/>
          <w:szCs w:val="24"/>
        </w:rPr>
        <w:t>10</w:t>
      </w:r>
      <w:r w:rsidR="008E5441">
        <w:rPr>
          <w:rFonts w:ascii="Times New Roman" w:hAnsi="Times New Roman" w:cs="Times New Roman"/>
          <w:sz w:val="24"/>
          <w:szCs w:val="24"/>
        </w:rPr>
        <w:t>) Yukarıda belirtilen sınav uygulama esaslarına aykırı hareket eden öğrencilerle ilgili olarak sınav görevlileri tarafından düzenlenen tutanakla birlikte disiplin işlemleri başlatılır.</w:t>
      </w:r>
    </w:p>
    <w:p w14:paraId="4589BB87" w14:textId="77777777" w:rsidR="00B93324" w:rsidRPr="00B93324" w:rsidRDefault="005E40A8" w:rsidP="004E18D7">
      <w:pPr>
        <w:jc w:val="both"/>
        <w:rPr>
          <w:rFonts w:ascii="Times New Roman" w:hAnsi="Times New Roman" w:cs="Times New Roman"/>
        </w:rPr>
      </w:pPr>
      <w:r>
        <w:rPr>
          <w:rFonts w:ascii="Times New Roman" w:hAnsi="Times New Roman" w:cs="Times New Roman"/>
        </w:rPr>
        <w:t>11</w:t>
      </w:r>
      <w:r w:rsidR="00B93324" w:rsidRPr="00B93324">
        <w:rPr>
          <w:rFonts w:ascii="Times New Roman" w:hAnsi="Times New Roman" w:cs="Times New Roman"/>
        </w:rPr>
        <w:t>) Haklı ve geçerli nedenlerle sınavlara giremeyen öğrencilerin, mazeretlerini sınav tarihini takip eden beş iş günü içerisinde ilgili birime yazılı olarak bildirmeleri gerekir. Mazeretleri ilgili yönetim kurulunca kabul edilenler, sınav hakkını ilgili yönetim kurulu tarafından belirlenen mazeret sınav döneminde kullanırlar. Yıl sonu sınavlarının mazereti bütünleme sınavında uygulanır, bütünleme sınavının mazereti yapılmaz.</w:t>
      </w:r>
    </w:p>
    <w:p w14:paraId="4FEC1604" w14:textId="77777777" w:rsidR="00B93324" w:rsidRPr="00B93324" w:rsidRDefault="00B93324" w:rsidP="004E18D7">
      <w:pPr>
        <w:jc w:val="both"/>
        <w:rPr>
          <w:rFonts w:ascii="Times New Roman" w:hAnsi="Times New Roman" w:cs="Times New Roman"/>
        </w:rPr>
      </w:pPr>
      <w:r w:rsidRPr="00B93324">
        <w:rPr>
          <w:rFonts w:ascii="Times New Roman" w:hAnsi="Times New Roman" w:cs="Times New Roman"/>
        </w:rPr>
        <w:t>1</w:t>
      </w:r>
      <w:r w:rsidR="005E40A8">
        <w:rPr>
          <w:rFonts w:ascii="Times New Roman" w:hAnsi="Times New Roman" w:cs="Times New Roman"/>
        </w:rPr>
        <w:t>2</w:t>
      </w:r>
      <w:r w:rsidRPr="00B93324">
        <w:rPr>
          <w:rFonts w:ascii="Times New Roman" w:hAnsi="Times New Roman" w:cs="Times New Roman"/>
        </w:rPr>
        <w:t>) Aynı gün ve saatte sınavları çakışan öğrencilere, ilgili birime bir dilekçeyle başvurmaları halinde, giremedikleri sınavlar için mazeret sınavı hakkı tanınır.</w:t>
      </w:r>
    </w:p>
    <w:p w14:paraId="632F8CDC" w14:textId="77777777" w:rsidR="00D85198" w:rsidRDefault="00D85198" w:rsidP="00D85198">
      <w:pPr>
        <w:spacing w:after="0"/>
        <w:ind w:left="6372" w:firstLine="708"/>
        <w:rPr>
          <w:rFonts w:ascii="Times New Roman" w:hAnsi="Times New Roman" w:cs="Times New Roman"/>
        </w:rPr>
      </w:pPr>
    </w:p>
    <w:p w14:paraId="733803C8" w14:textId="77777777" w:rsidR="00971F39" w:rsidRDefault="00971F39" w:rsidP="00971F39">
      <w:pPr>
        <w:spacing w:after="0" w:line="240" w:lineRule="auto"/>
        <w:jc w:val="right"/>
        <w:rPr>
          <w:rFonts w:ascii="Times New Roman" w:hAnsi="Times New Roman" w:cs="Times New Roman"/>
          <w:b/>
          <w:bCs/>
          <w:sz w:val="24"/>
          <w:szCs w:val="24"/>
        </w:rPr>
      </w:pPr>
    </w:p>
    <w:p w14:paraId="6679AC9D" w14:textId="6A1CF035" w:rsidR="00971F39" w:rsidRDefault="00971F39" w:rsidP="00971F39">
      <w:pPr>
        <w:spacing w:after="0" w:line="240" w:lineRule="auto"/>
        <w:jc w:val="right"/>
        <w:rPr>
          <w:rFonts w:ascii="Times New Roman" w:hAnsi="Times New Roman" w:cs="Times New Roman"/>
          <w:b/>
          <w:bCs/>
          <w:sz w:val="24"/>
          <w:szCs w:val="24"/>
        </w:rPr>
      </w:pPr>
      <w:r w:rsidRPr="00183172">
        <w:rPr>
          <w:rFonts w:ascii="Times New Roman" w:hAnsi="Times New Roman" w:cs="Times New Roman"/>
          <w:b/>
          <w:bCs/>
          <w:sz w:val="24"/>
          <w:szCs w:val="24"/>
        </w:rPr>
        <w:t xml:space="preserve">Giresun Üniversitesi </w:t>
      </w:r>
    </w:p>
    <w:p w14:paraId="12DCFBAD" w14:textId="182F5001" w:rsidR="00971F39" w:rsidRPr="00183172" w:rsidRDefault="00971F39" w:rsidP="00971F39">
      <w:pPr>
        <w:spacing w:after="0" w:line="240" w:lineRule="auto"/>
        <w:jc w:val="right"/>
        <w:rPr>
          <w:rFonts w:ascii="Times New Roman" w:hAnsi="Times New Roman" w:cs="Times New Roman"/>
          <w:b/>
          <w:bCs/>
          <w:sz w:val="24"/>
          <w:szCs w:val="24"/>
        </w:rPr>
      </w:pPr>
      <w:r w:rsidRPr="00183172">
        <w:rPr>
          <w:rFonts w:ascii="Times New Roman" w:hAnsi="Times New Roman" w:cs="Times New Roman"/>
          <w:b/>
          <w:bCs/>
          <w:sz w:val="24"/>
          <w:szCs w:val="24"/>
        </w:rPr>
        <w:t>İlahiyat Fakültesi</w:t>
      </w:r>
      <w:r>
        <w:rPr>
          <w:rFonts w:ascii="Times New Roman" w:hAnsi="Times New Roman" w:cs="Times New Roman"/>
          <w:b/>
          <w:bCs/>
          <w:sz w:val="24"/>
          <w:szCs w:val="24"/>
        </w:rPr>
        <w:t xml:space="preserve"> Dekanlığı</w:t>
      </w:r>
    </w:p>
    <w:p w14:paraId="23FCC498" w14:textId="1B472180" w:rsidR="00847EA4" w:rsidRPr="00D85198" w:rsidRDefault="00D85198" w:rsidP="00D85198">
      <w:pPr>
        <w:spacing w:after="0"/>
        <w:rPr>
          <w:rFonts w:ascii="Times New Roman" w:hAnsi="Times New Roman" w:cs="Times New Roman"/>
        </w:rPr>
      </w:pPr>
      <w:r w:rsidRPr="00D85198">
        <w:rPr>
          <w:rFonts w:ascii="Times New Roman" w:hAnsi="Times New Roman" w:cs="Times New Roman"/>
        </w:rPr>
        <w:t xml:space="preserve"> </w:t>
      </w:r>
    </w:p>
    <w:sectPr w:rsidR="00847EA4" w:rsidRPr="00D85198" w:rsidSect="00655395">
      <w:pgSz w:w="11906" w:h="16838"/>
      <w:pgMar w:top="964"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41"/>
    <w:rsid w:val="00013F1B"/>
    <w:rsid w:val="000F6E1A"/>
    <w:rsid w:val="001B2E37"/>
    <w:rsid w:val="004132B6"/>
    <w:rsid w:val="004E18D7"/>
    <w:rsid w:val="00535D09"/>
    <w:rsid w:val="005C2878"/>
    <w:rsid w:val="005E40A8"/>
    <w:rsid w:val="00655395"/>
    <w:rsid w:val="006B78A3"/>
    <w:rsid w:val="00783AAC"/>
    <w:rsid w:val="00847EA4"/>
    <w:rsid w:val="008763F8"/>
    <w:rsid w:val="008E5441"/>
    <w:rsid w:val="00971F39"/>
    <w:rsid w:val="00AC6AB3"/>
    <w:rsid w:val="00B340BD"/>
    <w:rsid w:val="00B47F1F"/>
    <w:rsid w:val="00B55118"/>
    <w:rsid w:val="00B67433"/>
    <w:rsid w:val="00B84FF2"/>
    <w:rsid w:val="00B93324"/>
    <w:rsid w:val="00C1092E"/>
    <w:rsid w:val="00D22E7A"/>
    <w:rsid w:val="00D52EF9"/>
    <w:rsid w:val="00D85198"/>
    <w:rsid w:val="00FD5A67"/>
    <w:rsid w:val="00FF03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B514"/>
  <w15:chartTrackingRefBased/>
  <w15:docId w15:val="{E7566ACD-7392-493E-AACD-4024FBF01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441"/>
    <w:pPr>
      <w:spacing w:after="200" w:line="276" w:lineRule="auto"/>
    </w:pPr>
    <w:rPr>
      <w:kern w:val="0"/>
      <w14:ligatures w14:val="none"/>
    </w:rPr>
  </w:style>
  <w:style w:type="paragraph" w:styleId="Balk1">
    <w:name w:val="heading 1"/>
    <w:basedOn w:val="Normal"/>
    <w:next w:val="Normal"/>
    <w:link w:val="Balk1Char"/>
    <w:uiPriority w:val="9"/>
    <w:qFormat/>
    <w:rsid w:val="008E544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8E544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8E5441"/>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8E5441"/>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Balk5">
    <w:name w:val="heading 5"/>
    <w:basedOn w:val="Normal"/>
    <w:next w:val="Normal"/>
    <w:link w:val="Balk5Char"/>
    <w:uiPriority w:val="9"/>
    <w:semiHidden/>
    <w:unhideWhenUsed/>
    <w:qFormat/>
    <w:rsid w:val="008E5441"/>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Balk6">
    <w:name w:val="heading 6"/>
    <w:basedOn w:val="Normal"/>
    <w:next w:val="Normal"/>
    <w:link w:val="Balk6Char"/>
    <w:uiPriority w:val="9"/>
    <w:semiHidden/>
    <w:unhideWhenUsed/>
    <w:qFormat/>
    <w:rsid w:val="008E544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8E544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8E544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8E544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544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E544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E544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E544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E544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E544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E544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E544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E5441"/>
    <w:rPr>
      <w:rFonts w:eastAsiaTheme="majorEastAsia" w:cstheme="majorBidi"/>
      <w:color w:val="272727" w:themeColor="text1" w:themeTint="D8"/>
    </w:rPr>
  </w:style>
  <w:style w:type="paragraph" w:styleId="KonuBal">
    <w:name w:val="Title"/>
    <w:basedOn w:val="Normal"/>
    <w:next w:val="Normal"/>
    <w:link w:val="KonuBalChar"/>
    <w:uiPriority w:val="10"/>
    <w:qFormat/>
    <w:rsid w:val="008E54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8E544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E544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8E544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E5441"/>
    <w:pPr>
      <w:spacing w:before="160" w:after="160" w:line="259" w:lineRule="auto"/>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8E5441"/>
    <w:rPr>
      <w:i/>
      <w:iCs/>
      <w:color w:val="404040" w:themeColor="text1" w:themeTint="BF"/>
    </w:rPr>
  </w:style>
  <w:style w:type="paragraph" w:styleId="ListeParagraf">
    <w:name w:val="List Paragraph"/>
    <w:basedOn w:val="Normal"/>
    <w:uiPriority w:val="34"/>
    <w:qFormat/>
    <w:rsid w:val="008E5441"/>
    <w:pPr>
      <w:spacing w:after="160" w:line="259" w:lineRule="auto"/>
      <w:ind w:left="720"/>
      <w:contextualSpacing/>
    </w:pPr>
    <w:rPr>
      <w:kern w:val="2"/>
      <w14:ligatures w14:val="standardContextual"/>
    </w:rPr>
  </w:style>
  <w:style w:type="character" w:styleId="GlVurgulama">
    <w:name w:val="Intense Emphasis"/>
    <w:basedOn w:val="VarsaylanParagrafYazTipi"/>
    <w:uiPriority w:val="21"/>
    <w:qFormat/>
    <w:rsid w:val="008E5441"/>
    <w:rPr>
      <w:i/>
      <w:iCs/>
      <w:color w:val="2F5496" w:themeColor="accent1" w:themeShade="BF"/>
    </w:rPr>
  </w:style>
  <w:style w:type="paragraph" w:styleId="GlAlnt">
    <w:name w:val="Intense Quote"/>
    <w:basedOn w:val="Normal"/>
    <w:next w:val="Normal"/>
    <w:link w:val="GlAlntChar"/>
    <w:uiPriority w:val="30"/>
    <w:qFormat/>
    <w:rsid w:val="008E544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GlAlntChar">
    <w:name w:val="Güçlü Alıntı Char"/>
    <w:basedOn w:val="VarsaylanParagrafYazTipi"/>
    <w:link w:val="GlAlnt"/>
    <w:uiPriority w:val="30"/>
    <w:rsid w:val="008E5441"/>
    <w:rPr>
      <w:i/>
      <w:iCs/>
      <w:color w:val="2F5496" w:themeColor="accent1" w:themeShade="BF"/>
    </w:rPr>
  </w:style>
  <w:style w:type="character" w:styleId="GlBavuru">
    <w:name w:val="Intense Reference"/>
    <w:basedOn w:val="VarsaylanParagrafYazTipi"/>
    <w:uiPriority w:val="32"/>
    <w:qFormat/>
    <w:rsid w:val="008E54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21</cp:revision>
  <dcterms:created xsi:type="dcterms:W3CDTF">2025-12-23T10:42:00Z</dcterms:created>
  <dcterms:modified xsi:type="dcterms:W3CDTF">2026-07-28T10:50:00Z</dcterms:modified>
</cp:coreProperties>
</file>